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26" w:rsidRPr="007443D8" w:rsidRDefault="006F5626" w:rsidP="006F5626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7443D8">
        <w:rPr>
          <w:rFonts w:ascii="Arial" w:eastAsia="Arial" w:hAnsi="Arial" w:cs="Arial"/>
          <w:bCs/>
          <w:sz w:val="20"/>
          <w:szCs w:val="20"/>
        </w:rPr>
        <w:t>Sistema de Transparência Pública</w:t>
      </w:r>
    </w:p>
    <w:p w:rsidR="006F5626" w:rsidRPr="005C1D62" w:rsidRDefault="006F5626" w:rsidP="006F5626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7443D8">
        <w:rPr>
          <w:rFonts w:ascii="Arial" w:eastAsia="Arial" w:hAnsi="Arial" w:cs="Arial"/>
          <w:bCs/>
          <w:sz w:val="20"/>
          <w:szCs w:val="20"/>
        </w:rPr>
        <w:t>(</w:t>
      </w:r>
      <w:sdt>
        <w:sdtPr>
          <w:rPr>
            <w:rFonts w:ascii="Arial" w:hAnsi="Arial" w:cs="Arial"/>
            <w:bCs/>
            <w:sz w:val="20"/>
            <w:szCs w:val="20"/>
          </w:rPr>
          <w:tag w:val="goog_rdk_2"/>
          <w:id w:val="-1842918886"/>
        </w:sdtPr>
        <w:sdtContent/>
      </w:sdt>
      <w:r w:rsidRPr="007443D8">
        <w:rPr>
          <w:rFonts w:ascii="Arial" w:eastAsia="Arial" w:hAnsi="Arial" w:cs="Arial"/>
          <w:bCs/>
          <w:sz w:val="20"/>
          <w:szCs w:val="20"/>
        </w:rPr>
        <w:t>Política de Dados Abertos)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969"/>
        <w:gridCol w:w="2127"/>
        <w:gridCol w:w="1853"/>
        <w:gridCol w:w="2131"/>
        <w:gridCol w:w="1549"/>
        <w:gridCol w:w="1838"/>
      </w:tblGrid>
      <w:tr w:rsidR="006F5626" w:rsidRPr="000847F6" w:rsidTr="006F5626">
        <w:trPr>
          <w:trHeight w:val="567"/>
          <w:jc w:val="center"/>
        </w:trPr>
        <w:tc>
          <w:tcPr>
            <w:tcW w:w="709" w:type="dxa"/>
            <w:shd w:val="clear" w:color="auto" w:fill="D5DCE4" w:themeFill="text2" w:themeFillTint="33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Item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Descrição</w:t>
            </w:r>
          </w:p>
        </w:tc>
        <w:tc>
          <w:tcPr>
            <w:tcW w:w="2127" w:type="dxa"/>
            <w:shd w:val="clear" w:color="auto" w:fill="D5DCE4" w:themeFill="text2" w:themeFillTint="33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Base Legal e Referências</w:t>
            </w:r>
          </w:p>
        </w:tc>
        <w:tc>
          <w:tcPr>
            <w:tcW w:w="1853" w:type="dxa"/>
            <w:shd w:val="clear" w:color="auto" w:fill="D5DCE4" w:themeFill="text2" w:themeFillTint="33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Responsável pela documentação (1ª linha)</w:t>
            </w:r>
          </w:p>
        </w:tc>
        <w:tc>
          <w:tcPr>
            <w:tcW w:w="2131" w:type="dxa"/>
            <w:shd w:val="clear" w:color="auto" w:fill="D5DCE4" w:themeFill="text2" w:themeFillTint="33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Evidência esperada</w:t>
            </w:r>
          </w:p>
        </w:tc>
        <w:tc>
          <w:tcPr>
            <w:tcW w:w="1549" w:type="dxa"/>
            <w:shd w:val="clear" w:color="auto" w:fill="D5DCE4" w:themeFill="text2" w:themeFillTint="33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Nº. da peça no E-</w:t>
            </w:r>
            <w:proofErr w:type="spellStart"/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Docs</w:t>
            </w:r>
            <w:proofErr w:type="spellEnd"/>
          </w:p>
        </w:tc>
        <w:tc>
          <w:tcPr>
            <w:tcW w:w="1838" w:type="dxa"/>
            <w:shd w:val="clear" w:color="auto" w:fill="D5DCE4" w:themeFill="text2" w:themeFillTint="33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Monitoramento (2ª linha)</w:t>
            </w:r>
          </w:p>
        </w:tc>
      </w:tr>
      <w:tr w:rsidR="006F5626" w:rsidRPr="000847F6" w:rsidTr="006F5626">
        <w:trPr>
          <w:trHeight w:val="567"/>
          <w:jc w:val="center"/>
        </w:trPr>
        <w:tc>
          <w:tcPr>
            <w:tcW w:w="709" w:type="dxa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01</w:t>
            </w:r>
          </w:p>
        </w:tc>
        <w:tc>
          <w:tcPr>
            <w:tcW w:w="3969" w:type="dxa"/>
            <w:vAlign w:val="center"/>
          </w:tcPr>
          <w:p w:rsidR="006F5626" w:rsidRPr="000847F6" w:rsidRDefault="006F5626" w:rsidP="00704B9B">
            <w:pPr>
              <w:jc w:val="both"/>
              <w:rPr>
                <w:rFonts w:ascii="Arial" w:eastAsia="Arial" w:hAnsi="Arial" w:cs="Arial"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sz w:val="14"/>
                <w:szCs w:val="16"/>
              </w:rPr>
              <w:t>Conferir ato que designou os responsáveis pela política de dados abertos do órgão ou entidade.</w:t>
            </w:r>
          </w:p>
        </w:tc>
        <w:tc>
          <w:tcPr>
            <w:tcW w:w="2127" w:type="dxa"/>
            <w:vAlign w:val="center"/>
          </w:tcPr>
          <w:p w:rsidR="006F5626" w:rsidRPr="000847F6" w:rsidRDefault="006F5626" w:rsidP="00704B9B">
            <w:pPr>
              <w:jc w:val="both"/>
              <w:rPr>
                <w:rFonts w:ascii="Arial" w:eastAsia="Arial" w:hAnsi="Arial" w:cs="Arial"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sz w:val="14"/>
                <w:szCs w:val="16"/>
              </w:rPr>
              <w:t>Decreto 5139-R/2022, art. 6º.</w:t>
            </w:r>
          </w:p>
        </w:tc>
        <w:tc>
          <w:tcPr>
            <w:tcW w:w="1853" w:type="dxa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sz w:val="14"/>
                <w:szCs w:val="16"/>
              </w:rPr>
              <w:t>Dirigente máximo do órgão</w:t>
            </w:r>
          </w:p>
        </w:tc>
        <w:tc>
          <w:tcPr>
            <w:tcW w:w="2131" w:type="dxa"/>
          </w:tcPr>
          <w:p w:rsidR="006F5626" w:rsidRPr="000847F6" w:rsidRDefault="006F5626" w:rsidP="006F5626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36" w:hanging="189"/>
              <w:jc w:val="both"/>
              <w:rPr>
                <w:rFonts w:ascii="Arial" w:eastAsia="Arial" w:hAnsi="Arial" w:cs="Arial"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sz w:val="14"/>
                <w:szCs w:val="16"/>
              </w:rPr>
              <w:t>Ato publicado no Diário Oficial.</w:t>
            </w:r>
          </w:p>
        </w:tc>
        <w:tc>
          <w:tcPr>
            <w:tcW w:w="1549" w:type="dxa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6F5626" w:rsidRPr="000847F6" w:rsidTr="006F5626">
        <w:trPr>
          <w:trHeight w:val="567"/>
          <w:jc w:val="center"/>
        </w:trPr>
        <w:tc>
          <w:tcPr>
            <w:tcW w:w="709" w:type="dxa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b/>
                <w:sz w:val="14"/>
                <w:szCs w:val="16"/>
              </w:rPr>
              <w:t>02</w:t>
            </w:r>
          </w:p>
        </w:tc>
        <w:tc>
          <w:tcPr>
            <w:tcW w:w="3969" w:type="dxa"/>
            <w:vAlign w:val="center"/>
          </w:tcPr>
          <w:p w:rsidR="006F5626" w:rsidRPr="000847F6" w:rsidRDefault="006F5626" w:rsidP="00704B9B">
            <w:pPr>
              <w:jc w:val="both"/>
              <w:rPr>
                <w:rFonts w:ascii="Arial" w:eastAsia="Arial" w:hAnsi="Arial" w:cs="Arial"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sz w:val="14"/>
                <w:szCs w:val="16"/>
              </w:rPr>
              <w:t xml:space="preserve">Verificar Minuta de Plano de Dados Abertos. </w:t>
            </w:r>
          </w:p>
        </w:tc>
        <w:tc>
          <w:tcPr>
            <w:tcW w:w="2127" w:type="dxa"/>
            <w:vAlign w:val="center"/>
          </w:tcPr>
          <w:p w:rsidR="006F5626" w:rsidRPr="000847F6" w:rsidRDefault="006F5626" w:rsidP="00704B9B">
            <w:pPr>
              <w:jc w:val="both"/>
              <w:rPr>
                <w:rFonts w:ascii="Arial" w:eastAsia="Arial" w:hAnsi="Arial" w:cs="Arial"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sz w:val="14"/>
                <w:szCs w:val="16"/>
              </w:rPr>
              <w:t xml:space="preserve">Decreto 5139-R/2022, </w:t>
            </w:r>
            <w:proofErr w:type="spellStart"/>
            <w:r w:rsidRPr="000847F6">
              <w:rPr>
                <w:rFonts w:ascii="Arial" w:eastAsia="Arial" w:hAnsi="Arial" w:cs="Arial"/>
                <w:sz w:val="14"/>
                <w:szCs w:val="16"/>
              </w:rPr>
              <w:t>art</w:t>
            </w:r>
            <w:proofErr w:type="spellEnd"/>
            <w:r w:rsidRPr="000847F6">
              <w:rPr>
                <w:rFonts w:ascii="Arial" w:eastAsia="Arial" w:hAnsi="Arial" w:cs="Arial"/>
                <w:sz w:val="14"/>
                <w:szCs w:val="16"/>
              </w:rPr>
              <w:t xml:space="preserve"> 5º.</w:t>
            </w:r>
          </w:p>
        </w:tc>
        <w:tc>
          <w:tcPr>
            <w:tcW w:w="1853" w:type="dxa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sz w:val="14"/>
                <w:szCs w:val="16"/>
              </w:rPr>
              <w:t>Conforme Decreto 5139-R/2022, art.6º</w:t>
            </w:r>
          </w:p>
        </w:tc>
        <w:tc>
          <w:tcPr>
            <w:tcW w:w="2131" w:type="dxa"/>
          </w:tcPr>
          <w:p w:rsidR="006F5626" w:rsidRPr="000847F6" w:rsidRDefault="006F5626" w:rsidP="006F5626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36" w:hanging="189"/>
              <w:jc w:val="both"/>
              <w:rPr>
                <w:rFonts w:ascii="Arial" w:eastAsia="Arial" w:hAnsi="Arial" w:cs="Arial"/>
                <w:sz w:val="14"/>
                <w:szCs w:val="16"/>
              </w:rPr>
            </w:pPr>
            <w:r w:rsidRPr="000847F6">
              <w:rPr>
                <w:rFonts w:ascii="Arial" w:eastAsia="Arial" w:hAnsi="Arial" w:cs="Arial"/>
                <w:sz w:val="14"/>
                <w:szCs w:val="16"/>
              </w:rPr>
              <w:t>Documento Minuta de Plano de Dados Abertos elaborado, de acordo com o modelo.</w:t>
            </w:r>
          </w:p>
        </w:tc>
        <w:tc>
          <w:tcPr>
            <w:tcW w:w="1549" w:type="dxa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6F5626" w:rsidRPr="000847F6" w:rsidRDefault="006F5626" w:rsidP="00704B9B">
            <w:pPr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</w:tbl>
    <w:p w:rsidR="006F5626" w:rsidRDefault="006F5626" w:rsidP="006F56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  <w:highlight w:val="white"/>
        </w:rPr>
      </w:pPr>
    </w:p>
    <w:p w:rsidR="00091AD6" w:rsidRDefault="006F5626">
      <w:bookmarkStart w:id="0" w:name="_GoBack"/>
      <w:bookmarkEnd w:id="0"/>
    </w:p>
    <w:sectPr w:rsidR="00091AD6" w:rsidSect="006F56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26"/>
    <w:rsid w:val="004B37CB"/>
    <w:rsid w:val="006F5626"/>
    <w:rsid w:val="00B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AF9EE-0B77-4ADB-822B-5140B40D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</dc:creator>
  <cp:keywords/>
  <dc:description/>
  <cp:lastModifiedBy>giann</cp:lastModifiedBy>
  <cp:revision>1</cp:revision>
  <dcterms:created xsi:type="dcterms:W3CDTF">2022-11-01T19:21:00Z</dcterms:created>
  <dcterms:modified xsi:type="dcterms:W3CDTF">2022-11-01T19:24:00Z</dcterms:modified>
</cp:coreProperties>
</file>